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B3" w:rsidRPr="00C2409A" w:rsidRDefault="008913A6" w:rsidP="00AB7059">
      <w:pPr>
        <w:pStyle w:val="BodyText"/>
        <w:spacing w:line="265" w:lineRule="exact"/>
        <w:jc w:val="center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bookmarkStart w:id="0" w:name="_GoBack"/>
      <w:bookmarkEnd w:id="0"/>
      <w:r w:rsidRPr="00C2409A">
        <w:rPr>
          <w:rFonts w:ascii="Times New Roman" w:hAnsi="Times New Roman" w:cs="Times New Roman"/>
          <w:spacing w:val="-1"/>
          <w:sz w:val="28"/>
          <w:szCs w:val="28"/>
        </w:rPr>
        <w:t>Rubric</w:t>
      </w:r>
      <w:r w:rsidRPr="00C240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C2409A">
        <w:rPr>
          <w:rFonts w:ascii="Times New Roman" w:hAnsi="Times New Roman" w:cs="Times New Roman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Prioritize Additional</w:t>
      </w:r>
      <w:r w:rsidRPr="00C2409A">
        <w:rPr>
          <w:rFonts w:ascii="Times New Roman" w:hAnsi="Times New Roman" w:cs="Times New Roman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Full-Time</w:t>
      </w:r>
      <w:r w:rsidRPr="00C240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Faculty</w:t>
      </w:r>
      <w:r w:rsidRPr="00C240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Pr="00C240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D0EB3" w:rsidRPr="00C2409A">
        <w:rPr>
          <w:rFonts w:ascii="Times New Roman" w:hAnsi="Times New Roman" w:cs="Times New Roman"/>
          <w:spacing w:val="-1"/>
          <w:sz w:val="28"/>
          <w:szCs w:val="28"/>
        </w:rPr>
        <w:t xml:space="preserve">Counselors,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430AB4" w:rsidRPr="00C2409A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5FA9" w:rsidRPr="00C2409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430AB4" w:rsidRPr="00C2409A">
        <w:rPr>
          <w:rFonts w:ascii="Times New Roman" w:hAnsi="Times New Roman" w:cs="Times New Roman"/>
          <w:spacing w:val="-1"/>
          <w:sz w:val="28"/>
          <w:szCs w:val="28"/>
        </w:rPr>
        <w:t>8</w:t>
      </w:r>
    </w:p>
    <w:p w:rsidR="00A74620" w:rsidRPr="00C2409A" w:rsidRDefault="00A74620" w:rsidP="00AB7059">
      <w:pPr>
        <w:pStyle w:val="BodyText"/>
        <w:spacing w:line="265" w:lineRule="exact"/>
        <w:jc w:val="center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</w:p>
    <w:p w:rsidR="00C86C32" w:rsidRPr="00C2409A" w:rsidRDefault="00C86C32" w:rsidP="00E701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C86C32" w:rsidRPr="00C2409A" w:rsidTr="00B43D54">
        <w:trPr>
          <w:trHeight w:hRule="exact" w:val="49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8913A6">
            <w:pPr>
              <w:pStyle w:val="TableParagraph"/>
              <w:ind w:left="68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bookmarkStart w:id="1" w:name="CriteriaFinalDraft2009.pdf"/>
            <w:bookmarkEnd w:id="1"/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Objective </w:t>
            </w:r>
            <w:r w:rsidR="002076E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Criteria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2076E3">
            <w:pPr>
              <w:pStyle w:val="TableParagraph"/>
              <w:ind w:left="7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Data/Data</w:t>
            </w:r>
            <w:r w:rsidRPr="00C2409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C2409A" w:rsidRDefault="002076E3">
            <w:pPr>
              <w:pStyle w:val="TableParagraph"/>
              <w:ind w:left="1035" w:right="424" w:hanging="615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C2409A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:rsidR="00C86C32" w:rsidRPr="00C2409A" w:rsidRDefault="002076E3">
            <w:pPr>
              <w:pStyle w:val="TableParagraph"/>
              <w:ind w:left="1035" w:right="424" w:hanging="615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F4161" w:rsidRPr="00C2409A" w:rsidRDefault="00BF416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F4161" w:rsidRPr="00C2409A" w:rsidRDefault="00BF416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C2409A" w:rsidRDefault="002076E3">
            <w:pPr>
              <w:pStyle w:val="TableParagraph"/>
              <w:ind w:left="1036" w:right="397" w:hanging="6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600EB8"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>P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riority</w:t>
            </w:r>
          </w:p>
          <w:p w:rsidR="00C86C32" w:rsidRPr="00C2409A" w:rsidRDefault="002076E3">
            <w:pPr>
              <w:pStyle w:val="TableParagraph"/>
              <w:ind w:left="1036" w:right="397" w:hanging="644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C32" w:rsidRPr="00C2409A" w:rsidTr="00AB7059">
        <w:trPr>
          <w:trHeight w:hRule="exact" w:val="51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BF4161" w:rsidRPr="00C2409A" w:rsidRDefault="00BF4161" w:rsidP="00BF4161">
            <w:pPr>
              <w:pStyle w:val="TableParagraph"/>
              <w:ind w:left="102" w:right="847" w:hanging="1"/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left="102" w:right="847" w:hanging="1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</w:rPr>
              <w:t>1.</w:t>
            </w:r>
            <w:r w:rsidRPr="00C2409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50A9" w:rsidRPr="00C2409A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</w:rPr>
              <w:t>LHEs and Hours</w:t>
            </w:r>
          </w:p>
        </w:tc>
      </w:tr>
      <w:tr w:rsidR="00C86C32" w:rsidRPr="00C2409A" w:rsidTr="00AB7059">
        <w:trPr>
          <w:trHeight w:hRule="exact" w:val="2101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161" w:rsidRPr="00C2409A" w:rsidRDefault="00BF4161" w:rsidP="00E70168">
            <w:pPr>
              <w:pStyle w:val="TableParagraph"/>
              <w:ind w:left="102" w:right="368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91084" w:rsidRPr="00C2409A" w:rsidRDefault="002076E3" w:rsidP="00E70168">
            <w:pPr>
              <w:pStyle w:val="TableParagraph"/>
              <w:ind w:left="102" w:right="36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C86C32" w:rsidRPr="00C2409A" w:rsidRDefault="009D0EB3" w:rsidP="00AB7059">
            <w:pPr>
              <w:pStyle w:val="TableParagraph"/>
              <w:ind w:left="102" w:right="36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vailable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beyond those taught by current full-timers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>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B25" w:rsidRPr="00C2409A" w:rsidRDefault="002A2B25" w:rsidP="00891084">
            <w:pPr>
              <w:pStyle w:val="TableParagraph"/>
              <w:ind w:left="102" w:right="2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891084" w:rsidP="00891084">
            <w:pPr>
              <w:pStyle w:val="TableParagraph"/>
              <w:ind w:left="102" w:right="2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Data generated for a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ny</w:t>
            </w:r>
            <w:r w:rsidR="002076E3"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department</w:t>
            </w:r>
            <w:r w:rsidR="002076E3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requesting</w:t>
            </w:r>
            <w:r w:rsidR="002076E3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076E3"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full-time</w:t>
            </w:r>
            <w:r w:rsidR="002076E3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position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891084" w:rsidRPr="00C2409A" w:rsidRDefault="00891084">
            <w:pPr>
              <w:pStyle w:val="TableParagraph"/>
              <w:ind w:left="102" w:right="20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Verdana" w:hAnsi="Times New Roman" w:cs="Times New Roman"/>
                <w:sz w:val="20"/>
                <w:szCs w:val="20"/>
              </w:rPr>
              <w:t>Data retrieved from the FLAC database</w:t>
            </w:r>
            <w:r w:rsidR="009D0EB3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over</w:t>
            </w:r>
            <w:r w:rsidR="009D0EB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last two fall plus two spring semesters.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27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2" w:right="27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requires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fewer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than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1084" w:rsidRPr="00C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 semester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staff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classes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2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2" w:right="12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requires 2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7.01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36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 per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semester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to 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staff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classes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1" w:right="23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1" w:right="23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requires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6.01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more</w:t>
            </w:r>
            <w:r w:rsidRPr="00C2409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semester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to staff classes.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1" w:right="2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1" w:right="20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requires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45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.01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more per</w:t>
            </w:r>
            <w:r w:rsidRPr="00C2409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semester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to staff classes.</w:t>
            </w:r>
          </w:p>
        </w:tc>
      </w:tr>
      <w:tr w:rsidR="00600EB8" w:rsidRPr="00C2409A" w:rsidTr="00AB7059">
        <w:trPr>
          <w:trHeight w:hRule="exact" w:val="1714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B5C7B" w:rsidRPr="00C2409A" w:rsidRDefault="00600EB8" w:rsidP="00E70168">
            <w:pPr>
              <w:pStyle w:val="TableParagraph"/>
              <w:ind w:left="102" w:right="294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EB8" w:rsidRPr="00C2409A" w:rsidRDefault="00600EB8" w:rsidP="00E70168">
            <w:pPr>
              <w:pStyle w:val="TableParagraph"/>
              <w:ind w:left="102" w:right="29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Need for</w:t>
            </w:r>
            <w:r w:rsidRPr="00C2409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throughout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academic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year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7B" w:rsidRPr="00C2409A" w:rsidRDefault="00BF4161" w:rsidP="006B5C7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B5C7B" w:rsidRPr="00C2409A">
              <w:rPr>
                <w:rFonts w:ascii="Times New Roman" w:hAnsi="Times New Roman" w:cs="Times New Roman"/>
                <w:sz w:val="20"/>
                <w:szCs w:val="20"/>
              </w:rPr>
              <w:t>ours of counseling by part-timers are summed with total overload hours.</w:t>
            </w:r>
          </w:p>
          <w:p w:rsidR="00600EB8" w:rsidRPr="00C2409A" w:rsidRDefault="006B5C7B" w:rsidP="006B5C7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Data retrieved from the FLAC and SARS databases.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52" w:right="2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E70168">
            <w:pPr>
              <w:ind w:left="152" w:right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The number declined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E7016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The number remained the same or increased up to 2.00%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4E209E" w:rsidP="00E7016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The number increased by 2.01-5</w:t>
            </w:r>
            <w:r w:rsidR="00600EB8" w:rsidRPr="00C2409A">
              <w:rPr>
                <w:rFonts w:ascii="Times New Roman" w:hAnsi="Times New Roman" w:cs="Times New Roman"/>
                <w:sz w:val="20"/>
                <w:szCs w:val="20"/>
              </w:rPr>
              <w:t>.00%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4E209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The number increased by more than </w:t>
            </w:r>
            <w:r w:rsidR="004E209E" w:rsidRPr="00C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%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6C32" w:rsidRPr="00C2409A" w:rsidTr="00600EB8">
        <w:trPr>
          <w:trHeight w:hRule="exact" w:val="48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BF4161" w:rsidRPr="00C2409A" w:rsidRDefault="00BF4161" w:rsidP="00BF4161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4620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Part-Time Load</w:t>
            </w:r>
            <w:r w:rsidR="00A74620"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A74620" w:rsidRPr="00C2409A" w:rsidTr="00AB7059">
        <w:trPr>
          <w:trHeight w:hRule="exact" w:val="148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2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620" w:rsidRPr="00C2409A" w:rsidRDefault="00A74620" w:rsidP="00A74620">
            <w:pPr>
              <w:pStyle w:val="TableParagraph"/>
              <w:ind w:left="102" w:right="22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Percent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sections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16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16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Data from Banner shows discipline’s part-time FTEF ÷ total FTEF, yielding the p.t. teaching load %. </w:t>
            </w:r>
          </w:p>
          <w:p w:rsidR="00A74620" w:rsidRPr="00C2409A" w:rsidRDefault="00A74620" w:rsidP="00A74620">
            <w:pPr>
              <w:pStyle w:val="TableParagraph"/>
              <w:ind w:left="102" w:right="234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31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352AB">
            <w:pPr>
              <w:pStyle w:val="TableParagraph"/>
              <w:ind w:left="102" w:right="2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Fewer than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40%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all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A352A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FTEF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taught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faculty.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20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352AB">
            <w:pPr>
              <w:pStyle w:val="TableParagraph"/>
              <w:ind w:left="102" w:right="2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40.01 - 60%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all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2A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FTEF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2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16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60.01 - 80%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all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sections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1" w:right="20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21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80.01 -100%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all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sections</w:t>
            </w:r>
            <w:r w:rsidRPr="00C2409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</w:tr>
      <w:tr w:rsidR="00A74620" w:rsidRPr="00C2409A" w:rsidTr="00AB7059">
        <w:trPr>
          <w:trHeight w:hRule="exact" w:val="1705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12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620" w:rsidRPr="00C2409A" w:rsidRDefault="00A74620" w:rsidP="00A74620">
            <w:pPr>
              <w:pStyle w:val="TableParagraph"/>
              <w:ind w:left="102" w:right="23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Percent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Ed Plans completed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counselors.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Data from SARS shows percent of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completed by part-time counselors.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Fewer than 40% of all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352AB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40.01 - 60% of all Educational Plans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60.01 - 80% of all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80.01 - 100% of all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</w:tr>
    </w:tbl>
    <w:p w:rsidR="00C86C32" w:rsidRPr="00C2409A" w:rsidRDefault="00C86C32" w:rsidP="00E70168">
      <w:pPr>
        <w:rPr>
          <w:rFonts w:ascii="Times New Roman" w:eastAsia="Verdana" w:hAnsi="Times New Roman" w:cs="Times New Roman"/>
          <w:sz w:val="20"/>
          <w:szCs w:val="20"/>
        </w:rPr>
        <w:sectPr w:rsidR="00C86C32" w:rsidRPr="00C2409A">
          <w:headerReference w:type="default" r:id="rId7"/>
          <w:footerReference w:type="default" r:id="rId8"/>
          <w:type w:val="continuous"/>
          <w:pgSz w:w="15840" w:h="12240" w:orient="landscape"/>
          <w:pgMar w:top="980" w:right="520" w:bottom="780" w:left="500" w:header="746" w:footer="593" w:gutter="0"/>
          <w:pgNumType w:start="1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C86C32" w:rsidRPr="00C2409A" w:rsidTr="00E70168">
        <w:trPr>
          <w:trHeight w:hRule="exact" w:val="49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8913A6" w:rsidP="00E70168">
            <w:pPr>
              <w:pStyle w:val="TableParagraph"/>
              <w:ind w:left="68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 xml:space="preserve">Objective </w:t>
            </w:r>
            <w:r w:rsidR="002076E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Criteria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2076E3" w:rsidP="00E70168">
            <w:pPr>
              <w:pStyle w:val="TableParagraph"/>
              <w:ind w:left="7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Data/Data</w:t>
            </w:r>
            <w:r w:rsidRPr="00C2409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C2409A" w:rsidRDefault="002076E3" w:rsidP="00E70168">
            <w:pPr>
              <w:pStyle w:val="TableParagraph"/>
              <w:ind w:left="1035" w:right="424" w:hanging="615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C2409A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:rsidR="00C86C32" w:rsidRPr="00C2409A" w:rsidRDefault="002076E3" w:rsidP="00E70168">
            <w:pPr>
              <w:pStyle w:val="TableParagraph"/>
              <w:ind w:left="1035" w:right="424" w:hanging="615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913A6" w:rsidRPr="00C2409A" w:rsidRDefault="008913A6" w:rsidP="00E7016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 w:rsidP="00E70168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913A6" w:rsidRPr="00C2409A" w:rsidRDefault="008913A6" w:rsidP="00E7016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 w:rsidP="00E70168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2076E3" w:rsidP="00E70168">
            <w:pPr>
              <w:pStyle w:val="TableParagraph"/>
              <w:ind w:left="1036" w:right="397" w:hanging="64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  <w:r w:rsidRPr="00C2409A">
              <w:rPr>
                <w:rFonts w:ascii="Times New Roman" w:hAnsi="Times New Roman" w:cs="Times New Roman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C32" w:rsidRPr="00C2409A" w:rsidTr="00AB7059">
        <w:trPr>
          <w:trHeight w:hRule="exact" w:val="60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F6A0A" w:rsidRPr="00C2409A" w:rsidRDefault="009F6A0A" w:rsidP="00E70168">
            <w:pPr>
              <w:pStyle w:val="TableParagraph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="00B12226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FTES R</w:t>
            </w:r>
            <w:r w:rsidR="00D8594A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elative R</w:t>
            </w:r>
            <w:r w:rsidR="00B12226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ank</w:t>
            </w:r>
            <w:r w:rsidR="00D8594A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ings</w:t>
            </w:r>
          </w:p>
        </w:tc>
      </w:tr>
      <w:tr w:rsidR="00C86C32" w:rsidRPr="00C2409A" w:rsidTr="00AB7059">
        <w:trPr>
          <w:trHeight w:hRule="exact" w:val="1867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12226" w:rsidRPr="00C2409A" w:rsidRDefault="002076E3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6C32" w:rsidRPr="00C2409A" w:rsidRDefault="009F6A0A" w:rsidP="00B12226">
            <w:pPr>
              <w:pStyle w:val="TableParagraph"/>
              <w:ind w:left="102" w:right="13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Discipline’s t</w:t>
            </w:r>
            <w:r w:rsidR="00B12226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otal FTES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past</w:t>
            </w:r>
            <w:r w:rsidR="002076E3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226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four major sessions (fall and spring semesters).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3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B12226" w:rsidP="00E70168">
            <w:pPr>
              <w:pStyle w:val="TableParagraph"/>
              <w:ind w:left="102" w:right="34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FTES data retrieved from Banner.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B12226">
            <w:pPr>
              <w:pStyle w:val="TableParagraph"/>
              <w:ind w:left="102" w:right="13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="00B12226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is in the bottom 25% of FTES-generating disciplines.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B12226">
            <w:pPr>
              <w:pStyle w:val="TableParagraph"/>
              <w:ind w:left="102" w:right="13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12226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is in the 25.01% to 50% range of FTES-generating disciplines. 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9F6A0A">
            <w:pPr>
              <w:pStyle w:val="TableParagraph"/>
              <w:ind w:left="102" w:right="13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6A0A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is in the 50.1% to 75% range of FTES-generating disciplines. 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0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9F6A0A">
            <w:pPr>
              <w:pStyle w:val="TableParagraph"/>
              <w:ind w:left="102" w:right="10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6A0A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is in the 75.01% or higher range of FTES-generating disciplines. </w:t>
            </w:r>
          </w:p>
        </w:tc>
      </w:tr>
      <w:tr w:rsidR="00600EB8" w:rsidRPr="00C2409A" w:rsidTr="00AB7059">
        <w:trPr>
          <w:trHeight w:hRule="exact" w:val="1885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12226" w:rsidRPr="00C2409A" w:rsidRDefault="00600EB8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EB8" w:rsidRPr="00C2409A" w:rsidRDefault="009F6A0A" w:rsidP="00E70168">
            <w:pPr>
              <w:pStyle w:val="TableParagraph"/>
              <w:ind w:left="102" w:right="13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Counseling’s total FTES during past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four major sessions (fall and spring semesters).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9F6A0A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FTES data retrieved from Banner.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9F6A0A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FTES</w:t>
            </w: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stayed the same or declined from the previous year.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9F6A0A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FTES</w:t>
            </w: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increased by 0.01% to 1.00% from the previous year.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4E209E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>FTES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increased by 1.01-5</w:t>
            </w:r>
            <w:r w:rsidR="00600EB8" w:rsidRPr="00C2409A">
              <w:rPr>
                <w:rFonts w:ascii="Times New Roman" w:hAnsi="Times New Roman" w:cs="Times New Roman"/>
                <w:sz w:val="20"/>
                <w:szCs w:val="20"/>
              </w:rPr>
              <w:t>.00% from the previous year</w:t>
            </w:r>
            <w:r w:rsidR="009F6A0A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>FTES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inc</w:t>
            </w:r>
            <w:r w:rsidR="004E209E" w:rsidRPr="00C2409A">
              <w:rPr>
                <w:rFonts w:ascii="Times New Roman" w:hAnsi="Times New Roman" w:cs="Times New Roman"/>
                <w:sz w:val="20"/>
                <w:szCs w:val="20"/>
              </w:rPr>
              <w:t>reased by more than 5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F6A0A" w:rsidRPr="00C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% from the previous year</w:t>
            </w:r>
            <w:r w:rsidR="009F6A0A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2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E64771" w:rsidRPr="00C2409A" w:rsidTr="00E64771">
        <w:trPr>
          <w:trHeight w:hRule="exact" w:val="580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E64771" w:rsidRPr="00C2409A" w:rsidRDefault="00E64771" w:rsidP="00E64771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E64771" w:rsidRPr="00C2409A" w:rsidRDefault="00E64771" w:rsidP="00DF37EB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4.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4620"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 </w:t>
            </w:r>
            <w:r w:rsidR="00A74620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Demand for Sections and Services</w:t>
            </w:r>
          </w:p>
        </w:tc>
      </w:tr>
      <w:tr w:rsidR="00F22628" w:rsidRPr="00C2409A" w:rsidTr="00AB7059">
        <w:trPr>
          <w:trHeight w:hRule="exact" w:val="2036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2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2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F22628" w:rsidRPr="00C2409A" w:rsidRDefault="00F22628" w:rsidP="00F22628">
            <w:pPr>
              <w:pStyle w:val="TableParagraph"/>
              <w:ind w:left="102" w:right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Number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sections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offered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past two major terms.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6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Data shows total number of FTES-generating CRNs for the discipline.</w:t>
            </w:r>
          </w:p>
          <w:p w:rsidR="00F22628" w:rsidRPr="00C2409A" w:rsidRDefault="00F22628" w:rsidP="00F22628">
            <w:pPr>
              <w:pStyle w:val="TableParagraph"/>
              <w:ind w:left="102" w:right="16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Data retrieved from Banner tallying one fall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plus one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spring semester.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31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declined over past two major terms.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0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increased by .01% – 10% over past two major terms.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16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0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increased by 10.01% – 20% over past two major terms.</w:t>
            </w:r>
            <w:r w:rsidRPr="00C2409A" w:rsidDel="000B78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1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1" w:right="2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increased by 20.01% or more over past two major terms.</w:t>
            </w:r>
            <w:r w:rsidRPr="00C2409A" w:rsidDel="000B78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F22628" w:rsidRPr="00C2409A" w:rsidTr="00AB7059">
        <w:trPr>
          <w:trHeight w:hRule="exact" w:val="2081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3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628" w:rsidRPr="00C2409A" w:rsidRDefault="00F22628" w:rsidP="00F22628">
            <w:pPr>
              <w:pStyle w:val="TableParagraph"/>
              <w:ind w:left="102" w:right="12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students served over past two major terms. 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B25" w:rsidRPr="00C2409A" w:rsidRDefault="002A2B25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reflects a headcount of the number of students who participated in counseling services.</w:t>
            </w: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retrieved from SARS tallying one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fall and one spring semester.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stayed the same or declined from the previous year.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increased by 0.01% to 1.00% from the previous year.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increased by 1.01-5.00% from the previous year.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increased by more than 5.01% from the previous year.</w:t>
            </w:r>
          </w:p>
        </w:tc>
      </w:tr>
    </w:tbl>
    <w:p w:rsidR="00C86C32" w:rsidRPr="00C2409A" w:rsidRDefault="00C86C32" w:rsidP="00E70168">
      <w:pPr>
        <w:rPr>
          <w:rFonts w:ascii="Times New Roman" w:eastAsia="Verdana" w:hAnsi="Times New Roman" w:cs="Times New Roman"/>
          <w:sz w:val="20"/>
          <w:szCs w:val="20"/>
        </w:rPr>
        <w:sectPr w:rsidR="00C86C32" w:rsidRPr="00C2409A">
          <w:pgSz w:w="15840" w:h="12240" w:orient="landscape"/>
          <w:pgMar w:top="980" w:right="520" w:bottom="780" w:left="500" w:header="746" w:footer="593" w:gutter="0"/>
          <w:cols w:space="720"/>
        </w:sectPr>
      </w:pPr>
    </w:p>
    <w:tbl>
      <w:tblPr>
        <w:tblpPr w:leftFromText="180" w:rightFromText="180" w:vertAnchor="text" w:horzAnchor="margin" w:tblpXSpec="center" w:tblpY="39"/>
        <w:tblW w:w="507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865"/>
        <w:gridCol w:w="85"/>
        <w:gridCol w:w="2430"/>
        <w:gridCol w:w="2289"/>
        <w:gridCol w:w="2362"/>
        <w:gridCol w:w="2374"/>
      </w:tblGrid>
      <w:tr w:rsidR="009D0EB3" w:rsidRPr="00C2409A" w:rsidTr="00AB7059">
        <w:trPr>
          <w:trHeight w:hRule="exact" w:val="521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68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Subjective Criteria</w:t>
            </w:r>
          </w:p>
        </w:tc>
        <w:tc>
          <w:tcPr>
            <w:tcW w:w="101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42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Data/Data</w:t>
            </w:r>
            <w:r w:rsidRPr="00C2409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1035" w:right="424" w:hanging="615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C2409A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:rsidR="009D0EB3" w:rsidRPr="00C2409A" w:rsidRDefault="009D0EB3" w:rsidP="009D0EB3">
            <w:pPr>
              <w:pStyle w:val="TableParagraph"/>
              <w:ind w:left="1035" w:right="424" w:hanging="615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1029" w:right="397" w:hanging="64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  <w:r w:rsidRPr="00C2409A">
              <w:rPr>
                <w:rFonts w:ascii="Times New Roman" w:hAnsi="Times New Roman" w:cs="Times New Roman"/>
                <w:b/>
                <w:spacing w:val="22"/>
                <w:w w:val="99"/>
                <w:sz w:val="20"/>
                <w:szCs w:val="20"/>
              </w:rPr>
              <w:t xml:space="preserve"> 3</w:t>
            </w:r>
          </w:p>
        </w:tc>
      </w:tr>
      <w:tr w:rsidR="009D0EB3" w:rsidRPr="00C2409A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D0EB3" w:rsidRPr="00C2409A" w:rsidRDefault="009D0EB3" w:rsidP="009D0EB3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9D0EB3" w:rsidRPr="00C2409A" w:rsidRDefault="00FA0C97" w:rsidP="00DF37EB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5</w:t>
            </w:r>
            <w:r w:rsidR="009D0EB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. </w:t>
            </w:r>
            <w:r w:rsidR="00A60FDC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Program Planning</w:t>
            </w:r>
          </w:p>
        </w:tc>
      </w:tr>
      <w:tr w:rsidR="00DF37EB" w:rsidRPr="00C2409A" w:rsidTr="004F5253">
        <w:trPr>
          <w:trHeight w:hRule="exact" w:val="2519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EB3" w:rsidRPr="00C2409A" w:rsidRDefault="009D0EB3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A60FDC" w:rsidRPr="00C2409A" w:rsidRDefault="009D0EB3" w:rsidP="00B97EF4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Instruction and Counseling: </w:t>
            </w:r>
          </w:p>
          <w:p w:rsidR="009D0EB3" w:rsidRPr="00C2409A" w:rsidRDefault="005D3888" w:rsidP="00B97EF4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ull-time position</w:t>
            </w: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support</w:t>
            </w: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s 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college priorities, the Master Plan, and program goals</w:t>
            </w:r>
            <w:r w:rsidR="00A60FDC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DC" w:rsidRPr="00C2409A" w:rsidRDefault="00A60FDC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comes from most recent Program Review report filed by discipline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and from other sources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9D0EB3" w:rsidRPr="00C2409A" w:rsidRDefault="00A60FDC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provides 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measurable 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college and 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>program goal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to be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accomplished with new full-timer.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shows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8D1A4A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evidence to support new full-timer.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Presenter shows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some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>PR and</w:t>
            </w:r>
            <w:r w:rsidR="008D1A4A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other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evi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dence already accounted for, such as LHEs and general enrollment trends, to support new full-timer.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shows </w:t>
            </w:r>
            <w:r w:rsidR="008D1A4A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 and other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evidence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such as PSLOs, success, and persistence rates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to support new full-timer.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253" w:rsidRPr="00C2409A" w:rsidRDefault="004F5253" w:rsidP="001E3C4D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1E3C4D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Presenter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shows substantial evidence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that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new full-timer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aligns with the EMP and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college trends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; (b) demonstrates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outcomes 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and effects of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hire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; (c) shows that f.t. 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>resource request appears in P</w:t>
            </w:r>
            <w:r w:rsidR="00BB2906" w:rsidRPr="00C2409A">
              <w:rPr>
                <w:rFonts w:ascii="Times New Roman" w:hAnsi="Times New Roman" w:cs="Times New Roman"/>
                <w:sz w:val="18"/>
                <w:szCs w:val="18"/>
              </w:rPr>
              <w:t>R report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0EB3" w:rsidRPr="00C2409A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D0EB3" w:rsidRPr="00C2409A" w:rsidRDefault="009D0EB3" w:rsidP="009D0EB3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9D0EB3" w:rsidRPr="00C2409A" w:rsidRDefault="00FA0C97" w:rsidP="00B97EF4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6</w:t>
            </w:r>
            <w:r w:rsidR="009D0EB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.  </w:t>
            </w:r>
            <w:r w:rsidR="00BB2906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Job </w:t>
            </w:r>
            <w:r w:rsidR="009D0EB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Market Climate</w:t>
            </w:r>
            <w:r w:rsidR="006471F4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="005D3888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College Major Trends</w:t>
            </w:r>
            <w:r w:rsidR="006471F4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 and Federal</w:t>
            </w:r>
            <w:r w:rsidR="00BB2906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/State/Local Counseling</w:t>
            </w:r>
            <w:r w:rsidR="006471F4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Mandates</w:t>
            </w:r>
          </w:p>
        </w:tc>
      </w:tr>
      <w:tr w:rsidR="00DF37EB" w:rsidRPr="00C2409A" w:rsidTr="00AB7059">
        <w:trPr>
          <w:trHeight w:hRule="exact" w:val="1778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D0EB3" w:rsidRPr="00C2409A" w:rsidRDefault="00E945AB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9D0EB3" w:rsidRPr="00C2409A" w:rsidRDefault="009D0EB3" w:rsidP="009D0EB3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C4D" w:rsidRPr="00C2409A" w:rsidRDefault="001E3C4D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Presenter may draw from ONET, BLS, Doing What Matters, Launch Board 2.0,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data on transfers and majors, articulations,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and other sources.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shows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no demonstrable regional or national demand for a major or certificate from this discipline.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shows limited regional and/or national demand for a major or certificate from this discipline.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shows some regional and national demand for a major or certificate from this discipline.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E945AB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Multiple data sources show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robust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regional and national 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demand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career or major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from this discipline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</w:tr>
      <w:tr w:rsidR="00DF37EB" w:rsidRPr="00C2409A" w:rsidTr="00AB7059">
        <w:trPr>
          <w:trHeight w:hRule="exact" w:val="1625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45AB" w:rsidRPr="00C2409A" w:rsidRDefault="00E945AB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5D3888" w:rsidRPr="00C2409A" w:rsidRDefault="00E945AB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Counseling.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7EB" w:rsidRPr="00C2409A" w:rsidRDefault="00DF37EB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1F4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may draw from SSSP </w:t>
            </w:r>
            <w:r w:rsidR="00BB2906" w:rsidRPr="00C2409A">
              <w:rPr>
                <w:rFonts w:ascii="Times New Roman" w:hAnsi="Times New Roman" w:cs="Times New Roman"/>
                <w:sz w:val="18"/>
                <w:szCs w:val="18"/>
              </w:rPr>
              <w:t>requirements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, state and federal mandates, local legislation</w:t>
            </w:r>
            <w:r w:rsidR="00BB2906" w:rsidRPr="00C2409A">
              <w:rPr>
                <w:rFonts w:ascii="Times New Roman" w:hAnsi="Times New Roman" w:cs="Times New Roman"/>
                <w:sz w:val="18"/>
                <w:szCs w:val="18"/>
              </w:rPr>
              <w:t>, and other internal / external factors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impacting counseling</w:t>
            </w:r>
            <w:r w:rsidR="00A66B5D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services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no evidence of new legislation or mandates requiring an additional full-time counselor.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limited evidence of new legislation or mandates requiring an additional full-time counselor.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some evidence of new legislation or mandates requiring an additional full-time counselor.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substantial evidence of new legislation or mandates requiring an additional full-time counselor.</w:t>
            </w:r>
          </w:p>
        </w:tc>
      </w:tr>
      <w:tr w:rsidR="00C2409A" w:rsidRPr="00C2409A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C2409A" w:rsidRPr="00C2409A" w:rsidRDefault="00C2409A" w:rsidP="00C2409A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</w:pPr>
          </w:p>
          <w:p w:rsidR="00C2409A" w:rsidRPr="00C2409A" w:rsidRDefault="00C2409A" w:rsidP="00C2409A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  <w:highlight w:val="yellow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7.  College Mission</w:t>
            </w:r>
          </w:p>
        </w:tc>
      </w:tr>
      <w:tr w:rsidR="00C2409A" w:rsidRPr="00C2409A" w:rsidTr="00AB7059">
        <w:trPr>
          <w:trHeight w:hRule="exact" w:val="2151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</w:tbl>
    <w:p w:rsidR="00C86C32" w:rsidRPr="00C2409A" w:rsidRDefault="00C86C32" w:rsidP="00E701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0A9" w:rsidRPr="00C2409A" w:rsidRDefault="003150A9" w:rsidP="0065457B">
      <w:pPr>
        <w:spacing w:before="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C2409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4290AAA" wp14:editId="658B13F1">
            <wp:extent cx="1117600" cy="537701"/>
            <wp:effectExtent l="0" t="0" r="635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90" cy="55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52" w:rsidRDefault="00612852" w:rsidP="003150A9">
      <w:pPr>
        <w:spacing w:before="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12852" w:rsidRDefault="00612852" w:rsidP="003150A9">
      <w:pPr>
        <w:spacing w:before="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Faculty &amp; Administrator</w:t>
      </w:r>
      <w:r w:rsidR="00085901">
        <w:rPr>
          <w:rFonts w:ascii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Combined</w:t>
      </w:r>
    </w:p>
    <w:p w:rsidR="003150A9" w:rsidRPr="00C2409A" w:rsidRDefault="003150A9" w:rsidP="003150A9">
      <w:pPr>
        <w:spacing w:before="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Rating Sheet</w:t>
      </w:r>
      <w:r w:rsidRPr="00C240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to</w:t>
      </w:r>
      <w:r w:rsidRPr="00C24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Prioritize Additional</w:t>
      </w:r>
      <w:r w:rsidRPr="00C24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Full-Time</w:t>
      </w:r>
      <w:r w:rsidRPr="00C240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Faculty</w:t>
      </w:r>
      <w:r w:rsidRPr="00C2409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and</w:t>
      </w:r>
      <w:r w:rsidRPr="00C240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Counselors, 201</w:t>
      </w:r>
      <w:r w:rsidR="006E6C7D"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7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– 201</w:t>
      </w:r>
      <w:r w:rsidR="006E6C7D"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8</w:t>
      </w:r>
    </w:p>
    <w:p w:rsidR="003150A9" w:rsidRPr="00C2409A" w:rsidRDefault="003150A9" w:rsidP="003150A9">
      <w:pPr>
        <w:spacing w:before="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tbl>
      <w:tblPr>
        <w:tblW w:w="12165" w:type="dxa"/>
        <w:tblInd w:w="700" w:type="dxa"/>
        <w:tblLook w:val="01E0" w:firstRow="1" w:lastRow="1" w:firstColumn="1" w:lastColumn="1" w:noHBand="0" w:noVBand="0"/>
      </w:tblPr>
      <w:tblGrid>
        <w:gridCol w:w="7970"/>
        <w:gridCol w:w="1025"/>
        <w:gridCol w:w="1008"/>
        <w:gridCol w:w="1172"/>
        <w:gridCol w:w="990"/>
      </w:tblGrid>
      <w:tr w:rsidR="00834ABB" w:rsidRPr="00C2409A" w:rsidTr="00834ABB">
        <w:trPr>
          <w:trHeight w:hRule="exact"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34ABB" w:rsidRPr="00C2409A" w:rsidRDefault="00834ABB" w:rsidP="00832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#s 1 – 4 = Auto-populated objective scores.  </w:t>
            </w:r>
          </w:p>
          <w:p w:rsidR="00834ABB" w:rsidRPr="00C2409A" w:rsidRDefault="00834ABB" w:rsidP="00832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 not change scores.  </w:t>
            </w:r>
          </w:p>
          <w:p w:rsidR="00834ABB" w:rsidRPr="00C2409A" w:rsidRDefault="00834ABB" w:rsidP="00832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points possible each.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4ABB" w:rsidRPr="00C2409A" w:rsidRDefault="00834ABB" w:rsidP="002214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4ABB" w:rsidRPr="00C2409A" w:rsidRDefault="00834ABB" w:rsidP="00832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4ABB" w:rsidRPr="00C2409A" w:rsidRDefault="00834ABB" w:rsidP="00532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Counseling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4ABB" w:rsidRDefault="00834ABB" w:rsidP="00023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Music</w:t>
            </w:r>
          </w:p>
        </w:tc>
      </w:tr>
      <w:tr w:rsidR="00834ABB" w:rsidRPr="00C2409A" w:rsidTr="00834ABB">
        <w:trPr>
          <w:trHeight w:hRule="exact"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BB" w:rsidRPr="00C2409A" w:rsidRDefault="00834ABB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 LHEs and Hours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4ABB" w:rsidRPr="00C2409A" w:rsidTr="00834ABB">
        <w:trPr>
          <w:trHeight w:hRule="exact"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BB" w:rsidRPr="00C2409A" w:rsidRDefault="00834ABB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 Part-Time Load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4ABB" w:rsidRPr="00C2409A" w:rsidTr="00834ABB">
        <w:trPr>
          <w:trHeight w:hRule="exact"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BB" w:rsidRPr="00C2409A" w:rsidRDefault="00834ABB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 FTES Relative Rankings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4ABB" w:rsidRPr="00C2409A" w:rsidTr="00834ABB">
        <w:trPr>
          <w:trHeight w:hRule="exact"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BB" w:rsidRPr="00C2409A" w:rsidRDefault="00834ABB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  Student Demand for Sections and Services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Default="00834ABB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4ABB" w:rsidRPr="00C2409A" w:rsidTr="00834ABB">
        <w:trPr>
          <w:trHeight w:hRule="exact" w:val="7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BB" w:rsidRPr="00C2409A" w:rsidRDefault="00834ABB" w:rsidP="008325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Subtotal from objective scores </w:t>
            </w:r>
          </w:p>
          <w:p w:rsidR="00834ABB" w:rsidRPr="00C2409A" w:rsidRDefault="00834ABB" w:rsidP="008325D7">
            <w:pPr>
              <w:pStyle w:val="ListParagraph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(12 points possible total)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BB" w:rsidRPr="00C2409A" w:rsidRDefault="00834ABB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BB" w:rsidRDefault="00834ABB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7</w:t>
            </w:r>
          </w:p>
        </w:tc>
      </w:tr>
      <w:tr w:rsidR="00834ABB" w:rsidRPr="00C2409A" w:rsidTr="00834ABB">
        <w:trPr>
          <w:gridAfter w:val="1"/>
          <w:wAfter w:w="990" w:type="dxa"/>
          <w:trHeight w:hRule="exact" w:val="10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4ABB" w:rsidRPr="00C2409A" w:rsidRDefault="00834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#s 5 – 7 = Subjective scores.  </w:t>
            </w:r>
          </w:p>
          <w:p w:rsidR="00834ABB" w:rsidRPr="00C2409A" w:rsidRDefault="00834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Please score based on presenters’ evidence.</w:t>
            </w:r>
          </w:p>
          <w:p w:rsidR="00834ABB" w:rsidRPr="00C2409A" w:rsidRDefault="00834A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points possible each.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4ABB" w:rsidRPr="00C2409A" w:rsidRDefault="00834ABB" w:rsidP="0064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4ABB" w:rsidRPr="00C2409A" w:rsidRDefault="00834ABB" w:rsidP="0064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4ABB" w:rsidRPr="00C2409A" w:rsidRDefault="00834ABB" w:rsidP="0064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ABB" w:rsidRPr="00C2409A" w:rsidTr="00834ABB">
        <w:trPr>
          <w:trHeight w:hRule="exact"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BB" w:rsidRPr="00C2409A" w:rsidRDefault="00834ABB" w:rsidP="00265B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 Program Planning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265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265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BB" w:rsidRPr="00C2409A" w:rsidRDefault="00834ABB" w:rsidP="00265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A54667" w:rsidP="00265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1.852</w:t>
            </w:r>
          </w:p>
        </w:tc>
      </w:tr>
      <w:tr w:rsidR="00834ABB" w:rsidRPr="00C2409A" w:rsidTr="00834ABB">
        <w:trPr>
          <w:trHeight w:hRule="exact"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BB" w:rsidRPr="00C2409A" w:rsidRDefault="00834ABB" w:rsidP="00265B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 Job Market Climate, College Major Trends, and Federal/State/Local Counseling Mandates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265B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2.556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265B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1.852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BB" w:rsidRPr="00C2409A" w:rsidRDefault="00834ABB" w:rsidP="00265B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1.741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A54667" w:rsidP="00265B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1.926</w:t>
            </w:r>
          </w:p>
        </w:tc>
      </w:tr>
      <w:tr w:rsidR="00834ABB" w:rsidRPr="00C2409A" w:rsidTr="00834ABB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BB" w:rsidRPr="00C2409A" w:rsidRDefault="00834ABB" w:rsidP="00265B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7. College Mission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265B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2.296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834ABB" w:rsidP="00265B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1.889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BB" w:rsidRPr="00C2409A" w:rsidRDefault="00834ABB" w:rsidP="00265B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C2409A" w:rsidRDefault="00A54667" w:rsidP="00265B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1.889</w:t>
            </w:r>
          </w:p>
        </w:tc>
      </w:tr>
      <w:tr w:rsidR="00834ABB" w:rsidRPr="00C2409A" w:rsidTr="00834ABB">
        <w:trPr>
          <w:trHeight w:hRule="exact"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BB" w:rsidRPr="00C2409A" w:rsidRDefault="00834ABB" w:rsidP="00265BA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Subtotal from subjective scores </w:t>
            </w:r>
          </w:p>
          <w:p w:rsidR="00834ABB" w:rsidRPr="00C2409A" w:rsidRDefault="00834ABB" w:rsidP="00265BA8">
            <w:pPr>
              <w:pStyle w:val="ListParagraph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(12 points possible total)</w:t>
            </w:r>
          </w:p>
          <w:p w:rsidR="00834ABB" w:rsidRPr="00C2409A" w:rsidRDefault="00834ABB" w:rsidP="00265B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BB" w:rsidRPr="00323AEE" w:rsidRDefault="00834ABB" w:rsidP="00265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32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7.296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BB" w:rsidRPr="00323AEE" w:rsidRDefault="00834ABB" w:rsidP="00265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5.815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BB" w:rsidRPr="00323AEE" w:rsidRDefault="00834ABB" w:rsidP="00265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5.593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BB" w:rsidRPr="00323AEE" w:rsidRDefault="00A54667" w:rsidP="00265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5.667</w:t>
            </w:r>
          </w:p>
        </w:tc>
      </w:tr>
      <w:tr w:rsidR="00834ABB" w:rsidRPr="00C2409A" w:rsidTr="00834ABB">
        <w:trPr>
          <w:trHeight w:hRule="exact" w:val="1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34ABB" w:rsidRPr="00C2409A" w:rsidRDefault="00834ABB" w:rsidP="00265B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FINAL SCORE = Subtotal A + Subtotal B </w:t>
            </w:r>
          </w:p>
          <w:p w:rsidR="00834ABB" w:rsidRPr="00C2409A" w:rsidRDefault="00834ABB" w:rsidP="00265B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(24 points possible)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ABB" w:rsidRPr="00323AEE" w:rsidRDefault="00834ABB" w:rsidP="00265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32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14.296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ABB" w:rsidRPr="00323AEE" w:rsidRDefault="00834ABB" w:rsidP="00265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14.815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34ABB" w:rsidRPr="00323AEE" w:rsidRDefault="00C236B3" w:rsidP="00265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9</w:t>
            </w:r>
            <w:r w:rsidR="00834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.593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4ABB" w:rsidRPr="00323AEE" w:rsidRDefault="00A54667" w:rsidP="00265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12.667</w:t>
            </w:r>
          </w:p>
        </w:tc>
      </w:tr>
    </w:tbl>
    <w:p w:rsidR="002076E3" w:rsidRPr="00C2409A" w:rsidRDefault="002076E3" w:rsidP="00AB7059">
      <w:pPr>
        <w:ind w:right="3277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2" w:name="Rating_Sheet_for_Prioritization_Revised_"/>
      <w:bookmarkEnd w:id="2"/>
    </w:p>
    <w:p w:rsidR="00AD0849" w:rsidRPr="00C2409A" w:rsidRDefault="00AD0849" w:rsidP="00AB7059">
      <w:pPr>
        <w:ind w:left="720"/>
        <w:rPr>
          <w:rFonts w:ascii="Times New Roman" w:hAnsi="Times New Roman" w:cs="Times New Roman"/>
          <w:i/>
        </w:rPr>
      </w:pPr>
      <w:r w:rsidRPr="00C2409A">
        <w:rPr>
          <w:rFonts w:ascii="Times New Roman" w:hAnsi="Times New Roman" w:cs="Times New Roman"/>
          <w:i/>
        </w:rPr>
        <w:t xml:space="preserve">Mission Statement:  Coastline Community College offers degrees and certificates to local, global, traditional, and non-traditional students </w:t>
      </w:r>
    </w:p>
    <w:p w:rsidR="00AD0849" w:rsidRPr="00C2409A" w:rsidRDefault="00AD0849" w:rsidP="00AB7059">
      <w:pPr>
        <w:ind w:left="720"/>
        <w:rPr>
          <w:rFonts w:ascii="Times New Roman" w:hAnsi="Times New Roman" w:cs="Times New Roman"/>
          <w:i/>
        </w:rPr>
      </w:pPr>
      <w:r w:rsidRPr="00C2409A">
        <w:rPr>
          <w:rFonts w:ascii="Times New Roman" w:hAnsi="Times New Roman" w:cs="Times New Roman"/>
          <w:i/>
        </w:rPr>
        <w:t xml:space="preserve">through accessible, flexible, and innovative education and services with a commitment to excellence at all academic levels demonstrated </w:t>
      </w:r>
    </w:p>
    <w:p w:rsidR="00AD0849" w:rsidRPr="00C2409A" w:rsidRDefault="00AD0849" w:rsidP="00AB7059">
      <w:pPr>
        <w:ind w:left="720"/>
        <w:rPr>
          <w:rFonts w:ascii="Times New Roman" w:hAnsi="Times New Roman" w:cs="Times New Roman"/>
          <w:i/>
        </w:rPr>
      </w:pPr>
      <w:r w:rsidRPr="00C2409A">
        <w:rPr>
          <w:rFonts w:ascii="Times New Roman" w:hAnsi="Times New Roman" w:cs="Times New Roman"/>
          <w:i/>
        </w:rPr>
        <w:t>by student learning achievement outcomes.</w:t>
      </w:r>
    </w:p>
    <w:sectPr w:rsidR="00AD0849" w:rsidRPr="00C2409A" w:rsidSect="00E70168">
      <w:headerReference w:type="default" r:id="rId10"/>
      <w:footerReference w:type="default" r:id="rId11"/>
      <w:pgSz w:w="15840" w:h="12240" w:orient="landscape"/>
      <w:pgMar w:top="720" w:right="720" w:bottom="720" w:left="720" w:header="0" w:footer="7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D9" w:rsidRDefault="005A0FD9">
      <w:r>
        <w:separator/>
      </w:r>
    </w:p>
  </w:endnote>
  <w:endnote w:type="continuationSeparator" w:id="0">
    <w:p w:rsidR="005A0FD9" w:rsidRDefault="005A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880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9471025</wp:posOffset>
              </wp:positionV>
              <wp:extent cx="1414145" cy="139700"/>
              <wp:effectExtent l="127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7EB" w:rsidRDefault="00DF37EB">
                          <w:pPr>
                            <w:spacing w:line="20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Revised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October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35pt;margin-top:745.75pt;width:111.35pt;height:11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" filled="f" stroked="f">
              <v:textbox inset="0,0,0,0">
                <w:txbxContent>
                  <w:p w:rsidR="00DF37EB" w:rsidRDefault="00DF37EB">
                    <w:pPr>
                      <w:spacing w:line="20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i/>
                        <w:sz w:val="18"/>
                      </w:rPr>
                      <w:t>Revised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6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October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D9" w:rsidRDefault="005A0FD9">
      <w:r>
        <w:separator/>
      </w:r>
    </w:p>
  </w:footnote>
  <w:footnote w:type="continuationSeparator" w:id="0">
    <w:p w:rsidR="005A0FD9" w:rsidRDefault="005A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C36"/>
    <w:multiLevelType w:val="hybridMultilevel"/>
    <w:tmpl w:val="FCA4A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EAgMLM3MjU0NDc1NLMyUdpeDU4uLM/DyQAkOLWgAPE/1RLQAAAA=="/>
  </w:docVars>
  <w:rsids>
    <w:rsidRoot w:val="00C86C32"/>
    <w:rsid w:val="0002386F"/>
    <w:rsid w:val="00034C98"/>
    <w:rsid w:val="000371FB"/>
    <w:rsid w:val="00085901"/>
    <w:rsid w:val="00092C01"/>
    <w:rsid w:val="000B7881"/>
    <w:rsid w:val="000C6BFF"/>
    <w:rsid w:val="000E04AB"/>
    <w:rsid w:val="001276A0"/>
    <w:rsid w:val="00137971"/>
    <w:rsid w:val="00161FA1"/>
    <w:rsid w:val="00192908"/>
    <w:rsid w:val="001C63CC"/>
    <w:rsid w:val="001E3C4D"/>
    <w:rsid w:val="001E6276"/>
    <w:rsid w:val="001F1644"/>
    <w:rsid w:val="002076E3"/>
    <w:rsid w:val="00221444"/>
    <w:rsid w:val="00231B6F"/>
    <w:rsid w:val="00233A41"/>
    <w:rsid w:val="00265BA8"/>
    <w:rsid w:val="002A2B25"/>
    <w:rsid w:val="002F56C8"/>
    <w:rsid w:val="00304969"/>
    <w:rsid w:val="003150A9"/>
    <w:rsid w:val="00323AEE"/>
    <w:rsid w:val="00361B54"/>
    <w:rsid w:val="00374512"/>
    <w:rsid w:val="003800EE"/>
    <w:rsid w:val="003F7DB0"/>
    <w:rsid w:val="00430AB4"/>
    <w:rsid w:val="00452CF2"/>
    <w:rsid w:val="004938E9"/>
    <w:rsid w:val="004A5A68"/>
    <w:rsid w:val="004B0B82"/>
    <w:rsid w:val="004B517D"/>
    <w:rsid w:val="004D09FB"/>
    <w:rsid w:val="004D41B7"/>
    <w:rsid w:val="004E209E"/>
    <w:rsid w:val="004F5253"/>
    <w:rsid w:val="00532775"/>
    <w:rsid w:val="00543AF5"/>
    <w:rsid w:val="005A0FD9"/>
    <w:rsid w:val="005B5FA9"/>
    <w:rsid w:val="005D3888"/>
    <w:rsid w:val="0060075B"/>
    <w:rsid w:val="00600EB8"/>
    <w:rsid w:val="00612852"/>
    <w:rsid w:val="00645147"/>
    <w:rsid w:val="006471F4"/>
    <w:rsid w:val="0065457B"/>
    <w:rsid w:val="00672ADE"/>
    <w:rsid w:val="006B5C7B"/>
    <w:rsid w:val="006C3EEA"/>
    <w:rsid w:val="006D39F9"/>
    <w:rsid w:val="006E6C7D"/>
    <w:rsid w:val="006E7C21"/>
    <w:rsid w:val="006F2E2D"/>
    <w:rsid w:val="007262CA"/>
    <w:rsid w:val="00750C90"/>
    <w:rsid w:val="008310EC"/>
    <w:rsid w:val="008325D7"/>
    <w:rsid w:val="00834335"/>
    <w:rsid w:val="00834ABB"/>
    <w:rsid w:val="00874876"/>
    <w:rsid w:val="008844C3"/>
    <w:rsid w:val="00891084"/>
    <w:rsid w:val="008913A6"/>
    <w:rsid w:val="008C1740"/>
    <w:rsid w:val="008C6A64"/>
    <w:rsid w:val="008D1A4A"/>
    <w:rsid w:val="0092020A"/>
    <w:rsid w:val="00927416"/>
    <w:rsid w:val="00945FB6"/>
    <w:rsid w:val="0098307B"/>
    <w:rsid w:val="009C7896"/>
    <w:rsid w:val="009D0EB3"/>
    <w:rsid w:val="009F6A0A"/>
    <w:rsid w:val="00A0362B"/>
    <w:rsid w:val="00A352AB"/>
    <w:rsid w:val="00A373A9"/>
    <w:rsid w:val="00A54667"/>
    <w:rsid w:val="00A60FDC"/>
    <w:rsid w:val="00A66B5D"/>
    <w:rsid w:val="00A74620"/>
    <w:rsid w:val="00A87E90"/>
    <w:rsid w:val="00AB7059"/>
    <w:rsid w:val="00AC7875"/>
    <w:rsid w:val="00AD0849"/>
    <w:rsid w:val="00AF6DDA"/>
    <w:rsid w:val="00B036A1"/>
    <w:rsid w:val="00B12226"/>
    <w:rsid w:val="00B43D54"/>
    <w:rsid w:val="00B97EF4"/>
    <w:rsid w:val="00BA3994"/>
    <w:rsid w:val="00BB2906"/>
    <w:rsid w:val="00BF1A78"/>
    <w:rsid w:val="00BF4161"/>
    <w:rsid w:val="00C002AB"/>
    <w:rsid w:val="00C236B3"/>
    <w:rsid w:val="00C2409A"/>
    <w:rsid w:val="00C25E84"/>
    <w:rsid w:val="00C81AE6"/>
    <w:rsid w:val="00C86C32"/>
    <w:rsid w:val="00CE4083"/>
    <w:rsid w:val="00D0504F"/>
    <w:rsid w:val="00D8594A"/>
    <w:rsid w:val="00DB740C"/>
    <w:rsid w:val="00DE08F6"/>
    <w:rsid w:val="00DF37EB"/>
    <w:rsid w:val="00E26439"/>
    <w:rsid w:val="00E379C5"/>
    <w:rsid w:val="00E64771"/>
    <w:rsid w:val="00E70168"/>
    <w:rsid w:val="00E77EC7"/>
    <w:rsid w:val="00E93879"/>
    <w:rsid w:val="00E945AB"/>
    <w:rsid w:val="00EC2FFD"/>
    <w:rsid w:val="00F22628"/>
    <w:rsid w:val="00F61F05"/>
    <w:rsid w:val="00F94CCC"/>
    <w:rsid w:val="00FA0C97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4A130-A460-4C30-984D-113F217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7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84"/>
  </w:style>
  <w:style w:type="paragraph" w:styleId="Footer">
    <w:name w:val="footer"/>
    <w:basedOn w:val="Normal"/>
    <w:link w:val="Foot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84"/>
  </w:style>
  <w:style w:type="paragraph" w:styleId="BalloonText">
    <w:name w:val="Balloon Text"/>
    <w:basedOn w:val="Normal"/>
    <w:link w:val="BalloonTextChar"/>
    <w:uiPriority w:val="99"/>
    <w:semiHidden/>
    <w:unhideWhenUsed/>
    <w:rsid w:val="0089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5DCA9-1457-45AA-AE13-1E787507E9A1}"/>
</file>

<file path=customXml/itemProps2.xml><?xml version="1.0" encoding="utf-8"?>
<ds:datastoreItem xmlns:ds="http://schemas.openxmlformats.org/officeDocument/2006/customXml" ds:itemID="{8C1F0FA7-C775-4988-967E-C90ACFF5EAC1}"/>
</file>

<file path=customXml/itemProps3.xml><?xml version="1.0" encoding="utf-8"?>
<ds:datastoreItem xmlns:ds="http://schemas.openxmlformats.org/officeDocument/2006/customXml" ds:itemID="{7ADE0BD2-F08E-4B75-862E-509F829C1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Hewlett-Packard Company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Scott</dc:creator>
  <cp:lastModifiedBy>Owner</cp:lastModifiedBy>
  <cp:revision>2</cp:revision>
  <cp:lastPrinted>2017-10-17T21:41:00Z</cp:lastPrinted>
  <dcterms:created xsi:type="dcterms:W3CDTF">2017-11-02T14:24:00Z</dcterms:created>
  <dcterms:modified xsi:type="dcterms:W3CDTF">2017-11-02T14:24:00Z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2015-10-07T00:00:00Z</vt:filetime>
  </property>
  <property fmtid="{D5CDD505-2E9C-101B-9397-08002B2CF9AE}" pid="4" name="ContentTypeId">
    <vt:lpwstr>0x010100F52F2DD22611E9478146C764DAA7C68F</vt:lpwstr>
  </property>
</Properties>
</file>